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B84CF" w14:textId="77777777" w:rsidR="00826921" w:rsidRDefault="00B512E1">
      <w:r w:rsidRPr="0082692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B8507" wp14:editId="1293D01C">
                <wp:simplePos x="0" y="0"/>
                <wp:positionH relativeFrom="column">
                  <wp:posOffset>895350</wp:posOffset>
                </wp:positionH>
                <wp:positionV relativeFrom="paragraph">
                  <wp:posOffset>-165916</wp:posOffset>
                </wp:positionV>
                <wp:extent cx="4000500" cy="1085850"/>
                <wp:effectExtent l="19050" t="1905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B851A" w14:textId="59E530A3" w:rsidR="00B512E1" w:rsidRPr="00D9137C" w:rsidRDefault="00CA4984" w:rsidP="00B512E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Futurescape</w:t>
                            </w:r>
                            <w:r w:rsidR="00B93980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776E47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14:paraId="12EB851B" w14:textId="228275C7" w:rsidR="00B512E1" w:rsidRPr="00D9137C" w:rsidRDefault="001F2CFB" w:rsidP="00B512E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ExCeL London</w:t>
                            </w:r>
                          </w:p>
                          <w:p w14:paraId="12EB851C" w14:textId="70066CF2" w:rsidR="00B512E1" w:rsidRPr="00D9137C" w:rsidRDefault="00B93980" w:rsidP="00B512E1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7</w:t>
                            </w:r>
                            <w:r w:rsidRPr="00B93980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– 18</w:t>
                            </w:r>
                            <w:r w:rsidR="001F2CFB" w:rsidRP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1F2CF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November</w:t>
                            </w:r>
                            <w:r w:rsidR="00B512E1" w:rsidRPr="00D9137C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A4984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  <w:r w:rsidR="00776E4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20</w:t>
                            </w:r>
                          </w:p>
                          <w:p w14:paraId="12EB851D" w14:textId="77777777" w:rsidR="00B512E1" w:rsidRPr="00264904" w:rsidRDefault="00B512E1" w:rsidP="00B51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2EB851E" w14:textId="77777777" w:rsidR="00B512E1" w:rsidRDefault="00B512E1" w:rsidP="00B512E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2EB851F" w14:textId="77777777" w:rsidR="00B512E1" w:rsidRPr="00264904" w:rsidRDefault="00B512E1" w:rsidP="00B512E1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B85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0.5pt;margin-top:-13.05pt;width:31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" strokecolor="#0070c0" strokeweight="2.25pt">
                <v:textbox>
                  <w:txbxContent>
                    <w:p w14:paraId="12EB851A" w14:textId="59E530A3" w:rsidR="00B512E1" w:rsidRPr="00D9137C" w:rsidRDefault="00CA4984" w:rsidP="00B512E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Futurescape</w:t>
                      </w:r>
                      <w:r w:rsidR="00B93980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776E47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20</w:t>
                      </w:r>
                    </w:p>
                    <w:p w14:paraId="12EB851B" w14:textId="228275C7" w:rsidR="00B512E1" w:rsidRPr="00D9137C" w:rsidRDefault="001F2CFB" w:rsidP="00B512E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ExCeL London</w:t>
                      </w:r>
                    </w:p>
                    <w:p w14:paraId="12EB851C" w14:textId="70066CF2" w:rsidR="00B512E1" w:rsidRPr="00D9137C" w:rsidRDefault="00B93980" w:rsidP="00B512E1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7</w:t>
                      </w:r>
                      <w:r w:rsidRPr="00B93980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– 18</w:t>
                      </w:r>
                      <w:r w:rsidR="001F2CFB" w:rsidRP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1F2CF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November</w:t>
                      </w:r>
                      <w:r w:rsidR="00B512E1" w:rsidRPr="00D9137C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</w:t>
                      </w:r>
                      <w:r w:rsidR="00CA4984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</w:t>
                      </w:r>
                      <w:r w:rsidR="00776E4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20</w:t>
                      </w:r>
                    </w:p>
                    <w:p w14:paraId="12EB851D" w14:textId="77777777" w:rsidR="00B512E1" w:rsidRPr="00264904" w:rsidRDefault="00B512E1" w:rsidP="00B512E1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2EB851E" w14:textId="77777777" w:rsidR="00B512E1" w:rsidRDefault="00B512E1" w:rsidP="00B512E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2EB851F" w14:textId="77777777" w:rsidR="00B512E1" w:rsidRPr="00264904" w:rsidRDefault="00B512E1" w:rsidP="00B512E1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EB84D0" w14:textId="77777777" w:rsidR="00826921" w:rsidRDefault="00826921"/>
    <w:p w14:paraId="12EB84D1" w14:textId="77777777" w:rsidR="00826921" w:rsidRDefault="00826921"/>
    <w:p w14:paraId="12EB84D2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Date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12EB84D3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Shell Scheme Stand :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12EB84D4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Name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12EB84D5" w14:textId="77777777" w:rsidR="00BB2F2A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Company Address :</w:t>
      </w:r>
    </w:p>
    <w:p w14:paraId="12EB84D6" w14:textId="77777777" w:rsidR="00826921" w:rsidRPr="00826921" w:rsidRDefault="00826921" w:rsidP="00BB2F2A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>Post Code :</w:t>
      </w:r>
    </w:p>
    <w:p w14:paraId="12EB84D7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r w:rsidRPr="00826921">
        <w:rPr>
          <w:rFonts w:ascii="Arial Narrow" w:hAnsi="Arial Narrow" w:cs="Arial"/>
          <w:b/>
          <w:sz w:val="24"/>
          <w:szCs w:val="24"/>
        </w:rPr>
        <w:t>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12EB84D8" w14:textId="77777777" w:rsidR="00662745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12EB84D9" w14:textId="3EBDBC5D" w:rsidR="005C43BD" w:rsidRPr="00A53633" w:rsidRDefault="00A53633" w:rsidP="00AA0720">
      <w:pPr>
        <w:spacing w:after="0"/>
        <w:rPr>
          <w:rFonts w:ascii="Arial Narrow" w:hAnsi="Arial Narrow" w:cs="Arial"/>
          <w:b/>
          <w:color w:val="1F497D" w:themeColor="text2"/>
          <w:sz w:val="28"/>
          <w:szCs w:val="28"/>
        </w:rPr>
      </w:pPr>
      <w:r>
        <w:rPr>
          <w:rFonts w:ascii="Arial Narrow" w:hAnsi="Arial Narrow" w:cs="Arial"/>
          <w:b/>
          <w:color w:val="1F497D" w:themeColor="text2"/>
          <w:sz w:val="24"/>
          <w:szCs w:val="24"/>
        </w:rPr>
        <w:t xml:space="preserve">             </w:t>
      </w:r>
      <w:r w:rsidR="00CA4984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GP1    Infill Graphics   £13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>5.00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</w:t>
      </w:r>
      <w:r w:rsidR="00662745" w:rsidRPr="0026560E">
        <w:rPr>
          <w:rFonts w:ascii="Arial Narrow" w:hAnsi="Arial Narrow" w:cs="Arial"/>
          <w:b/>
          <w:sz w:val="28"/>
          <w:szCs w:val="28"/>
        </w:rPr>
        <w:t xml:space="preserve">            </w:t>
      </w:r>
      <w:r w:rsidRPr="0026560E">
        <w:rPr>
          <w:rFonts w:ascii="Arial Narrow" w:hAnsi="Arial Narrow" w:cs="Arial"/>
          <w:b/>
          <w:sz w:val="28"/>
          <w:szCs w:val="28"/>
        </w:rPr>
        <w:t xml:space="preserve">           </w:t>
      </w:r>
      <w:r w:rsidR="00662745" w:rsidRPr="0026560E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GP2   </w:t>
      </w:r>
      <w:r w:rsidR="003B7E1F">
        <w:rPr>
          <w:rFonts w:ascii="Arial Narrow" w:hAnsi="Arial Narrow" w:cs="Arial"/>
          <w:b/>
          <w:sz w:val="28"/>
          <w:szCs w:val="28"/>
          <w:shd w:val="clear" w:color="auto" w:fill="DBE5F1" w:themeFill="accent1" w:themeFillTint="33"/>
        </w:rPr>
        <w:t xml:space="preserve">  Seamless Graphics    £175.00</w:t>
      </w:r>
    </w:p>
    <w:p w14:paraId="12EB84DA" w14:textId="77777777" w:rsidR="00D11438" w:rsidRDefault="00D11438" w:rsidP="00AA0720">
      <w:pPr>
        <w:spacing w:after="0"/>
        <w:rPr>
          <w:noProof/>
          <w:lang w:eastAsia="en-GB"/>
        </w:rPr>
      </w:pPr>
    </w:p>
    <w:p w14:paraId="12EB84DB" w14:textId="77777777" w:rsidR="00AA0720" w:rsidRPr="00BB2F2A" w:rsidRDefault="00662745" w:rsidP="00AA0720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noProof/>
          <w:lang w:eastAsia="en-GB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2EB8509" wp14:editId="12EB850A">
            <wp:extent cx="2428875" cy="1495425"/>
            <wp:effectExtent l="57150" t="57150" r="123825" b="104775"/>
            <wp:docPr id="10" name="Picture 9" descr="http://www.logicdisplays.co.uk/Images/Detail/Graphic_roll_panels-v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http://www.logicdisplays.co.uk/Images/Detail/Graphic_roll_panels-v2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69" t="12644" r="40929" b="4017"/>
                    <a:stretch/>
                  </pic:blipFill>
                  <pic:spPr bwMode="auto">
                    <a:xfrm>
                      <a:off x="0" y="0"/>
                      <a:ext cx="2429588" cy="1495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C43BD">
        <w:rPr>
          <w:rFonts w:ascii="Arial Narrow" w:hAnsi="Arial Narrow" w:cs="Arial"/>
          <w:b/>
          <w:sz w:val="24"/>
          <w:szCs w:val="24"/>
        </w:rPr>
        <w:t xml:space="preserve">    </w:t>
      </w:r>
      <w:r w:rsidR="00AA0720">
        <w:rPr>
          <w:rFonts w:ascii="Arial Narrow" w:hAnsi="Arial Narrow" w:cs="Arial"/>
          <w:b/>
          <w:sz w:val="24"/>
          <w:szCs w:val="24"/>
        </w:rPr>
        <w:t xml:space="preserve"> </w:t>
      </w:r>
      <w:r w:rsidR="00D11438">
        <w:rPr>
          <w:rFonts w:ascii="Arial Narrow" w:hAnsi="Arial Narrow" w:cs="Arial"/>
          <w:b/>
          <w:sz w:val="24"/>
          <w:szCs w:val="24"/>
        </w:rPr>
        <w:t xml:space="preserve">        </w:t>
      </w:r>
      <w:r w:rsidR="005C43BD">
        <w:rPr>
          <w:rFonts w:ascii="Arial Narrow" w:hAnsi="Arial Narrow" w:cs="Arial"/>
          <w:b/>
          <w:sz w:val="24"/>
          <w:szCs w:val="24"/>
        </w:rPr>
        <w:t xml:space="preserve">   </w:t>
      </w:r>
      <w:r w:rsidR="00345736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12EB850B" wp14:editId="12EB850C">
            <wp:extent cx="2761390" cy="1725295"/>
            <wp:effectExtent l="0" t="0" r="1270" b="8255"/>
            <wp:docPr id="2051" name="Picture 3" descr="C:\Users\hp\Documents\AAH   LION EXHIBITION SERVICES  -  Jan29 2015\Shell Scheme Visuals\Shell Scheme 3x3 Seamless Graphic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hp\Documents\AAH   LION EXHIBITION SERVICES  -  Jan29 2015\Shell Scheme Visuals\Shell Scheme 3x3 Seamless GraphicCrop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80" cy="17798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EB84DC" w14:textId="77777777" w:rsidR="0092549E" w:rsidRPr="005C43BD" w:rsidRDefault="00AA0720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</w:t>
      </w:r>
      <w:r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</w:t>
      </w:r>
      <w:r w:rsidR="00345736">
        <w:rPr>
          <w:rFonts w:ascii="Arial Narrow" w:hAnsi="Arial Narrow" w:cs="Arial"/>
          <w:b/>
          <w:noProof/>
          <w:color w:val="1F497D" w:themeColor="text2"/>
          <w:sz w:val="28"/>
          <w:szCs w:val="28"/>
          <w:lang w:eastAsia="en-GB"/>
        </w:rPr>
        <w:t xml:space="preserve">                 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5528"/>
        <w:gridCol w:w="1276"/>
        <w:gridCol w:w="567"/>
        <w:gridCol w:w="1389"/>
      </w:tblGrid>
      <w:tr w:rsidR="00C00DCE" w:rsidRPr="00826921" w14:paraId="12EB84E2" w14:textId="77777777" w:rsidTr="007F6D5F">
        <w:trPr>
          <w:trHeight w:val="664"/>
        </w:trPr>
        <w:tc>
          <w:tcPr>
            <w:tcW w:w="596" w:type="dxa"/>
            <w:shd w:val="clear" w:color="auto" w:fill="C6D9F1" w:themeFill="text2" w:themeFillTint="33"/>
          </w:tcPr>
          <w:p w14:paraId="12EB84DD" w14:textId="77777777" w:rsidR="005C43BD" w:rsidRPr="00F931E6" w:rsidRDefault="005C43BD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2EB84DE" w14:textId="77777777" w:rsidR="00C00DCE" w:rsidRPr="00826921" w:rsidRDefault="00A53633" w:rsidP="00D10433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Full Height Foamex Panel System </w:t>
            </w:r>
            <w:r w:rsidR="0080373B">
              <w:rPr>
                <w:rFonts w:ascii="Arial Narrow" w:hAnsi="Arial Narrow" w:cs="Arial"/>
                <w:b/>
                <w:sz w:val="24"/>
                <w:szCs w:val="24"/>
              </w:rPr>
              <w:t>Graphic Options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12EB84DF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567" w:type="dxa"/>
            <w:shd w:val="clear" w:color="auto" w:fill="C6D9F1" w:themeFill="text2" w:themeFillTint="33"/>
          </w:tcPr>
          <w:p w14:paraId="12EB84E0" w14:textId="77777777" w:rsidR="00C00DCE" w:rsidRPr="00826921" w:rsidRDefault="00A42437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Qty</w:t>
            </w:r>
          </w:p>
        </w:tc>
        <w:tc>
          <w:tcPr>
            <w:tcW w:w="1389" w:type="dxa"/>
            <w:shd w:val="clear" w:color="auto" w:fill="C6D9F1" w:themeFill="text2" w:themeFillTint="33"/>
          </w:tcPr>
          <w:p w14:paraId="12EB84E1" w14:textId="77777777" w:rsidR="00C00DCE" w:rsidRPr="00826921" w:rsidRDefault="00C00DCE" w:rsidP="00D10433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C00DCE" w:rsidRPr="00826921" w14:paraId="12EB84E8" w14:textId="77777777" w:rsidTr="007F6D5F">
        <w:trPr>
          <w:trHeight w:val="323"/>
        </w:trPr>
        <w:tc>
          <w:tcPr>
            <w:tcW w:w="596" w:type="dxa"/>
          </w:tcPr>
          <w:p w14:paraId="12EB84E3" w14:textId="77777777" w:rsidR="00C00DCE" w:rsidRPr="00A42437" w:rsidRDefault="005C43BD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</w:t>
            </w:r>
            <w:r w:rsidR="00345736" w:rsidRPr="00A42437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5528" w:type="dxa"/>
          </w:tcPr>
          <w:p w14:paraId="12EB84E4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</w:t>
            </w:r>
            <w:r w:rsidR="007F6D5F">
              <w:rPr>
                <w:rFonts w:ascii="Arial Narrow" w:hAnsi="Arial Narrow" w:cs="Arial"/>
                <w:b/>
              </w:rPr>
              <w:t xml:space="preserve"> S/S Graphic Infill Panel @</w:t>
            </w:r>
            <w:r w:rsidR="00B77696">
              <w:rPr>
                <w:rFonts w:ascii="Arial Narrow" w:hAnsi="Arial Narrow" w:cs="Arial"/>
                <w:b/>
              </w:rPr>
              <w:t xml:space="preserve"> </w:t>
            </w:r>
            <w:r>
              <w:rPr>
                <w:rFonts w:ascii="Arial Narrow" w:hAnsi="Arial Narrow" w:cs="Arial"/>
                <w:b/>
              </w:rPr>
              <w:t>2354mm x  970mm</w:t>
            </w:r>
            <w:r w:rsidR="007F6D5F">
              <w:rPr>
                <w:rFonts w:ascii="Arial Narrow" w:hAnsi="Arial Narrow" w:cs="Arial"/>
                <w:b/>
              </w:rPr>
              <w:t xml:space="preserve"> W</w:t>
            </w:r>
          </w:p>
        </w:tc>
        <w:tc>
          <w:tcPr>
            <w:tcW w:w="1276" w:type="dxa"/>
          </w:tcPr>
          <w:p w14:paraId="12EB84E5" w14:textId="3D534D53" w:rsidR="00C00DCE" w:rsidRPr="00A42437" w:rsidRDefault="00CA4984" w:rsidP="00B77696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£13</w:t>
            </w:r>
            <w:r w:rsidR="003B7E1F">
              <w:rPr>
                <w:rFonts w:ascii="Arial Narrow" w:hAnsi="Arial Narrow" w:cs="Arial"/>
                <w:b/>
              </w:rPr>
              <w:t>5.00</w:t>
            </w:r>
          </w:p>
        </w:tc>
        <w:tc>
          <w:tcPr>
            <w:tcW w:w="567" w:type="dxa"/>
          </w:tcPr>
          <w:p w14:paraId="12EB84E6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7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EE" w14:textId="77777777" w:rsidTr="007F6D5F">
        <w:trPr>
          <w:trHeight w:val="343"/>
        </w:trPr>
        <w:tc>
          <w:tcPr>
            <w:tcW w:w="596" w:type="dxa"/>
          </w:tcPr>
          <w:p w14:paraId="12EB84E9" w14:textId="77777777" w:rsidR="00C00DCE" w:rsidRPr="00A42437" w:rsidRDefault="00662745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GP2</w:t>
            </w:r>
          </w:p>
        </w:tc>
        <w:tc>
          <w:tcPr>
            <w:tcW w:w="5528" w:type="dxa"/>
          </w:tcPr>
          <w:p w14:paraId="12EB84EA" w14:textId="77777777" w:rsidR="00C00DCE" w:rsidRPr="00A42437" w:rsidRDefault="007F6D5F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Full Colour S/S Graphic Seamless Panel @ 2.5m x 1m W (apx)</w:t>
            </w:r>
          </w:p>
        </w:tc>
        <w:tc>
          <w:tcPr>
            <w:tcW w:w="1276" w:type="dxa"/>
          </w:tcPr>
          <w:p w14:paraId="12EB84EB" w14:textId="77777777" w:rsidR="00C00DCE" w:rsidRPr="00A42437" w:rsidRDefault="003B7E1F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£175.00</w:t>
            </w:r>
          </w:p>
        </w:tc>
        <w:tc>
          <w:tcPr>
            <w:tcW w:w="567" w:type="dxa"/>
          </w:tcPr>
          <w:p w14:paraId="12EB84EC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ED" w14:textId="77777777" w:rsidR="00C00DCE" w:rsidRPr="00A42437" w:rsidRDefault="00C00DCE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D90148" w:rsidRPr="00826921" w14:paraId="2E1FE181" w14:textId="77777777" w:rsidTr="007F6D5F">
        <w:trPr>
          <w:trHeight w:val="343"/>
        </w:trPr>
        <w:tc>
          <w:tcPr>
            <w:tcW w:w="596" w:type="dxa"/>
          </w:tcPr>
          <w:p w14:paraId="429DFAF3" w14:textId="02E312BE" w:rsidR="00D90148" w:rsidRDefault="00D90148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DX1</w:t>
            </w:r>
          </w:p>
        </w:tc>
        <w:tc>
          <w:tcPr>
            <w:tcW w:w="5528" w:type="dxa"/>
          </w:tcPr>
          <w:p w14:paraId="41B11D76" w14:textId="3A4C3590" w:rsidR="00D90148" w:rsidRDefault="00B767C6" w:rsidP="00D10433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Graphic Panel Disposal Charge (Per Panel)</w:t>
            </w:r>
          </w:p>
        </w:tc>
        <w:tc>
          <w:tcPr>
            <w:tcW w:w="1276" w:type="dxa"/>
          </w:tcPr>
          <w:p w14:paraId="42C401E6" w14:textId="79724F01" w:rsidR="00D90148" w:rsidRDefault="00B767C6" w:rsidP="00D10433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£10.00</w:t>
            </w:r>
          </w:p>
        </w:tc>
        <w:tc>
          <w:tcPr>
            <w:tcW w:w="567" w:type="dxa"/>
          </w:tcPr>
          <w:p w14:paraId="748999B6" w14:textId="77777777" w:rsidR="00D90148" w:rsidRPr="00A42437" w:rsidRDefault="00D90148" w:rsidP="00B767C6">
            <w:pPr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5DDACE0E" w14:textId="77777777" w:rsidR="00D90148" w:rsidRPr="00A42437" w:rsidRDefault="00D90148" w:rsidP="00D10433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4" w14:textId="77777777" w:rsidTr="007F6D5F">
        <w:trPr>
          <w:trHeight w:val="343"/>
        </w:trPr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B84E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EB84F0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1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Sub Total</w:t>
            </w:r>
          </w:p>
        </w:tc>
        <w:tc>
          <w:tcPr>
            <w:tcW w:w="567" w:type="dxa"/>
          </w:tcPr>
          <w:p w14:paraId="12EB84F2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3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4FA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5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6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7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VAT</w:t>
            </w:r>
          </w:p>
        </w:tc>
        <w:tc>
          <w:tcPr>
            <w:tcW w:w="567" w:type="dxa"/>
          </w:tcPr>
          <w:p w14:paraId="12EB84F8" w14:textId="77777777" w:rsidR="00C00DCE" w:rsidRPr="007F6D5F" w:rsidRDefault="00C00DCE" w:rsidP="00A4243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D5F">
              <w:rPr>
                <w:rFonts w:ascii="Arial Narrow" w:hAnsi="Arial Narrow" w:cs="Arial"/>
                <w:b/>
                <w:sz w:val="20"/>
                <w:szCs w:val="20"/>
              </w:rPr>
              <w:t>20%</w:t>
            </w:r>
          </w:p>
        </w:tc>
        <w:tc>
          <w:tcPr>
            <w:tcW w:w="1389" w:type="dxa"/>
          </w:tcPr>
          <w:p w14:paraId="12EB84F9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C00DCE" w:rsidRPr="00826921" w14:paraId="12EB8500" w14:textId="77777777" w:rsidTr="007F6D5F">
        <w:trPr>
          <w:trHeight w:val="343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14:paraId="12EB84FB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EB84FC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2EB84FD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  <w:b/>
              </w:rPr>
            </w:pPr>
            <w:r w:rsidRPr="00A42437">
              <w:rPr>
                <w:rFonts w:ascii="Arial Narrow" w:hAnsi="Arial Narrow" w:cs="Arial"/>
                <w:b/>
              </w:rPr>
              <w:t>TOTAL</w:t>
            </w:r>
          </w:p>
        </w:tc>
        <w:tc>
          <w:tcPr>
            <w:tcW w:w="567" w:type="dxa"/>
          </w:tcPr>
          <w:p w14:paraId="12EB84FE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389" w:type="dxa"/>
          </w:tcPr>
          <w:p w14:paraId="12EB84FF" w14:textId="77777777" w:rsidR="00C00DCE" w:rsidRPr="00A42437" w:rsidRDefault="00C00DCE" w:rsidP="00A42437">
            <w:pPr>
              <w:jc w:val="center"/>
              <w:rPr>
                <w:rFonts w:ascii="Arial Narrow" w:hAnsi="Arial Narrow" w:cs="Arial"/>
              </w:rPr>
            </w:pPr>
          </w:p>
        </w:tc>
      </w:tr>
    </w:tbl>
    <w:p w14:paraId="12EB8501" w14:textId="2A257B96" w:rsidR="009A2AD0" w:rsidRPr="007F6D5F" w:rsidRDefault="007F6D5F" w:rsidP="0092549E">
      <w:pPr>
        <w:spacing w:after="0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All artwork </w:t>
      </w:r>
      <w:r w:rsidR="007F01B8">
        <w:rPr>
          <w:rFonts w:ascii="Arial Narrow" w:hAnsi="Arial Narrow" w:cs="Arial"/>
          <w:b/>
          <w:sz w:val="28"/>
          <w:szCs w:val="28"/>
        </w:rPr>
        <w:t>to be pre-prepared and supplied by Exhibitor</w:t>
      </w:r>
      <w:r w:rsidR="00B767C6">
        <w:rPr>
          <w:rFonts w:ascii="Arial Narrow" w:hAnsi="Arial Narrow" w:cs="Arial"/>
          <w:b/>
          <w:sz w:val="28"/>
          <w:szCs w:val="28"/>
        </w:rPr>
        <w:t xml:space="preserve"> – Hi Resolution PDF Files</w:t>
      </w:r>
    </w:p>
    <w:p w14:paraId="12EB8502" w14:textId="77777777" w:rsidR="00D11438" w:rsidRDefault="00D11438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</w:p>
    <w:p w14:paraId="12EB8504" w14:textId="67108BFB" w:rsidR="0092549E" w:rsidRPr="00D11438" w:rsidRDefault="007F6D5F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All Graphic 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>Orde</w:t>
      </w:r>
      <w:r w:rsidR="009A2AD0" w:rsidRPr="009A2AD0">
        <w:rPr>
          <w:rFonts w:ascii="Arial Narrow" w:hAnsi="Arial Narrow" w:cs="Arial"/>
          <w:b/>
          <w:color w:val="FF0000"/>
          <w:sz w:val="24"/>
          <w:szCs w:val="24"/>
        </w:rPr>
        <w:t>rs to be received no later than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the </w:t>
      </w:r>
      <w:r w:rsidR="00E36067">
        <w:rPr>
          <w:rFonts w:ascii="Arial Narrow" w:hAnsi="Arial Narrow" w:cs="Arial"/>
          <w:b/>
          <w:color w:val="FF0000"/>
          <w:sz w:val="24"/>
          <w:szCs w:val="24"/>
        </w:rPr>
        <w:t>28</w:t>
      </w:r>
      <w:r w:rsidR="00E36067" w:rsidRPr="00E36067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E36067">
        <w:rPr>
          <w:rFonts w:ascii="Arial Narrow" w:hAnsi="Arial Narrow" w:cs="Arial"/>
          <w:b/>
          <w:color w:val="FF0000"/>
          <w:sz w:val="24"/>
          <w:szCs w:val="24"/>
        </w:rPr>
        <w:t xml:space="preserve"> October</w:t>
      </w:r>
      <w:r w:rsidR="00CA4984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37196E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92549E" w:rsidRPr="009A2AD0">
        <w:rPr>
          <w:rFonts w:ascii="Arial Narrow" w:hAnsi="Arial Narrow" w:cs="Arial"/>
          <w:b/>
          <w:color w:val="FF0000"/>
          <w:sz w:val="24"/>
          <w:szCs w:val="24"/>
        </w:rPr>
        <w:t xml:space="preserve">    </w:t>
      </w:r>
    </w:p>
    <w:p w14:paraId="12EB8505" w14:textId="77777777" w:rsidR="0092549E" w:rsidRPr="007F6D5F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28101A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12EB8506" w14:textId="77777777" w:rsid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Scan completed form and Email to </w:t>
      </w:r>
      <w:r w:rsidR="0075064E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If you do have any queries </w:t>
      </w:r>
      <w:r>
        <w:rPr>
          <w:rFonts w:ascii="Arial Narrow" w:hAnsi="Arial Narrow" w:cs="Arial"/>
          <w:b/>
          <w:sz w:val="24"/>
          <w:szCs w:val="24"/>
        </w:rPr>
        <w:t>please contact Tony Holden :-  +44 (0)</w:t>
      </w:r>
      <w:r w:rsidRPr="0092549E">
        <w:rPr>
          <w:rFonts w:ascii="Arial Narrow" w:hAnsi="Arial Narrow" w:cs="Arial"/>
          <w:b/>
          <w:sz w:val="24"/>
          <w:szCs w:val="24"/>
        </w:rPr>
        <w:t>7701 026181</w:t>
      </w:r>
    </w:p>
    <w:sectPr w:rsidR="0092549E" w:rsidSect="00980A6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31B9D" w14:textId="77777777" w:rsidR="0043069D" w:rsidRDefault="0043069D" w:rsidP="0045216B">
      <w:pPr>
        <w:spacing w:after="0" w:line="240" w:lineRule="auto"/>
      </w:pPr>
      <w:r>
        <w:separator/>
      </w:r>
    </w:p>
  </w:endnote>
  <w:endnote w:type="continuationSeparator" w:id="0">
    <w:p w14:paraId="7EC2C4D8" w14:textId="77777777" w:rsidR="0043069D" w:rsidRDefault="0043069D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54897" w14:textId="77777777" w:rsidR="00B24786" w:rsidRDefault="00B24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12EB8514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Lion Exhibition Services Ltd  |  Milo House, 34 Greenfields Road, Walsall, WS4 1RS</w:t>
        </w:r>
      </w:p>
      <w:p w14:paraId="12EB8515" w14:textId="3FFB2941" w:rsidR="00E55840" w:rsidRPr="007375A3" w:rsidRDefault="0075064E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r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 +44 (0)</w:t>
        </w:r>
        <w:r w:rsidR="00B2478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121 517 0250 </w:t>
        </w:r>
        <w:r w:rsidR="00E55840"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| Email: </w:t>
        </w:r>
        <w:r w:rsidR="00B77696">
          <w:rPr>
            <w:rFonts w:ascii="Agency FB" w:hAnsi="Agency FB"/>
            <w:b/>
            <w:color w:val="0070C0"/>
            <w:sz w:val="28"/>
            <w:szCs w:val="28"/>
          </w:rPr>
          <w:t>info</w:t>
        </w:r>
        <w:r w:rsidRPr="0075064E">
          <w:rPr>
            <w:rFonts w:ascii="Agency FB" w:hAnsi="Agency FB"/>
            <w:b/>
            <w:color w:val="0070C0"/>
            <w:sz w:val="28"/>
            <w:szCs w:val="28"/>
          </w:rPr>
          <w:t>@lionexhibitions.com</w:t>
        </w:r>
        <w:r w:rsidR="00E55840"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Company Registered in England &amp; Wales: 08830620</w:t>
        </w:r>
      </w:p>
      <w:p w14:paraId="12EB8516" w14:textId="0A0AEA08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CA4984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12EB8517" w14:textId="77777777" w:rsidR="0045216B" w:rsidRDefault="004521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C040A" w14:textId="77777777" w:rsidR="00B24786" w:rsidRDefault="00B247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A5236" w14:textId="77777777" w:rsidR="0043069D" w:rsidRDefault="0043069D" w:rsidP="0045216B">
      <w:pPr>
        <w:spacing w:after="0" w:line="240" w:lineRule="auto"/>
      </w:pPr>
      <w:r>
        <w:separator/>
      </w:r>
    </w:p>
  </w:footnote>
  <w:footnote w:type="continuationSeparator" w:id="0">
    <w:p w14:paraId="1F08D859" w14:textId="77777777" w:rsidR="0043069D" w:rsidRDefault="0043069D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BF3F64" w14:textId="77777777" w:rsidR="00B24786" w:rsidRDefault="00B24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B8511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5E0AC7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</w:t>
    </w:r>
    <w:r w:rsidR="005E0AC7">
      <w:rPr>
        <w:noProof/>
        <w:lang w:eastAsia="en-GB"/>
      </w:rPr>
      <w:drawing>
        <wp:inline distT="0" distB="0" distL="0" distR="0" wp14:anchorId="12EB8518" wp14:editId="12EB8519">
          <wp:extent cx="695325" cy="654806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02909" cy="661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06DB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          </w:t>
    </w:r>
  </w:p>
  <w:p w14:paraId="12EB8512" w14:textId="77777777" w:rsidR="0045216B" w:rsidRPr="0045216B" w:rsidRDefault="00910F2A" w:rsidP="0075064E">
    <w:pPr>
      <w:pStyle w:val="Header"/>
      <w:ind w:left="-1400" w:right="-153"/>
      <w:jc w:val="center"/>
      <w:rPr>
        <w:rFonts w:ascii="Agency FB" w:hAnsi="Agency FB"/>
        <w:b/>
        <w:sz w:val="52"/>
        <w:szCs w:val="52"/>
      </w:rPr>
    </w:pPr>
    <w:r>
      <w:rPr>
        <w:rFonts w:ascii="Agency FB" w:hAnsi="Agency FB"/>
        <w:b/>
        <w:sz w:val="52"/>
        <w:szCs w:val="52"/>
      </w:rPr>
      <w:t>Exhibitor</w:t>
    </w:r>
    <w:r w:rsidR="00FE4579">
      <w:rPr>
        <w:rFonts w:ascii="Agency FB" w:hAnsi="Agency FB"/>
        <w:b/>
        <w:sz w:val="52"/>
        <w:szCs w:val="52"/>
      </w:rPr>
      <w:t xml:space="preserve">  -  Graphics  -  </w:t>
    </w:r>
    <w:r w:rsidR="005C43BD">
      <w:rPr>
        <w:rFonts w:ascii="Agency FB" w:hAnsi="Agency FB"/>
        <w:b/>
        <w:sz w:val="52"/>
        <w:szCs w:val="52"/>
      </w:rPr>
      <w:t>Order Form</w:t>
    </w:r>
  </w:p>
  <w:p w14:paraId="12EB8513" w14:textId="77777777" w:rsidR="0045216B" w:rsidRDefault="004521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70EE5" w14:textId="77777777" w:rsidR="00B24786" w:rsidRDefault="00B24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16B"/>
    <w:rsid w:val="00037635"/>
    <w:rsid w:val="00042631"/>
    <w:rsid w:val="00050B6D"/>
    <w:rsid w:val="000C3828"/>
    <w:rsid w:val="000D4DD9"/>
    <w:rsid w:val="00196005"/>
    <w:rsid w:val="001A6112"/>
    <w:rsid w:val="001D084E"/>
    <w:rsid w:val="001F2CFB"/>
    <w:rsid w:val="001F30D8"/>
    <w:rsid w:val="00206DBC"/>
    <w:rsid w:val="0024251F"/>
    <w:rsid w:val="0026286D"/>
    <w:rsid w:val="002652A1"/>
    <w:rsid w:val="0026560E"/>
    <w:rsid w:val="00270356"/>
    <w:rsid w:val="0028101A"/>
    <w:rsid w:val="002C3744"/>
    <w:rsid w:val="002D28CA"/>
    <w:rsid w:val="002D729A"/>
    <w:rsid w:val="002E18B7"/>
    <w:rsid w:val="002F1E2D"/>
    <w:rsid w:val="00335099"/>
    <w:rsid w:val="00340D77"/>
    <w:rsid w:val="00345736"/>
    <w:rsid w:val="00350807"/>
    <w:rsid w:val="00356C0F"/>
    <w:rsid w:val="0037196E"/>
    <w:rsid w:val="003901A0"/>
    <w:rsid w:val="003A2008"/>
    <w:rsid w:val="003B7E1F"/>
    <w:rsid w:val="00406239"/>
    <w:rsid w:val="004169B2"/>
    <w:rsid w:val="0043069D"/>
    <w:rsid w:val="00447416"/>
    <w:rsid w:val="0045216B"/>
    <w:rsid w:val="004946BB"/>
    <w:rsid w:val="004B6B9A"/>
    <w:rsid w:val="004E52B7"/>
    <w:rsid w:val="004F4210"/>
    <w:rsid w:val="005040C4"/>
    <w:rsid w:val="005107E2"/>
    <w:rsid w:val="00536F7E"/>
    <w:rsid w:val="005659E5"/>
    <w:rsid w:val="005A126A"/>
    <w:rsid w:val="005C43BD"/>
    <w:rsid w:val="005D40E9"/>
    <w:rsid w:val="005E0AC7"/>
    <w:rsid w:val="00662745"/>
    <w:rsid w:val="0066739D"/>
    <w:rsid w:val="006F75A9"/>
    <w:rsid w:val="007375A3"/>
    <w:rsid w:val="0074282B"/>
    <w:rsid w:val="0075064E"/>
    <w:rsid w:val="00775345"/>
    <w:rsid w:val="00776E47"/>
    <w:rsid w:val="00780160"/>
    <w:rsid w:val="007F01B8"/>
    <w:rsid w:val="007F102B"/>
    <w:rsid w:val="007F3231"/>
    <w:rsid w:val="007F38F2"/>
    <w:rsid w:val="007F6D5F"/>
    <w:rsid w:val="0080373B"/>
    <w:rsid w:val="00826921"/>
    <w:rsid w:val="0084372C"/>
    <w:rsid w:val="00910F2A"/>
    <w:rsid w:val="0092549E"/>
    <w:rsid w:val="009324BF"/>
    <w:rsid w:val="00961F83"/>
    <w:rsid w:val="00980A62"/>
    <w:rsid w:val="00986B8B"/>
    <w:rsid w:val="009A0D6A"/>
    <w:rsid w:val="009A2AD0"/>
    <w:rsid w:val="009B085E"/>
    <w:rsid w:val="009E589A"/>
    <w:rsid w:val="00A42437"/>
    <w:rsid w:val="00A425F3"/>
    <w:rsid w:val="00A53633"/>
    <w:rsid w:val="00A674AC"/>
    <w:rsid w:val="00A82AA9"/>
    <w:rsid w:val="00A84F93"/>
    <w:rsid w:val="00A87AA6"/>
    <w:rsid w:val="00AA0720"/>
    <w:rsid w:val="00AA2EAD"/>
    <w:rsid w:val="00AA3EE2"/>
    <w:rsid w:val="00AB0C6F"/>
    <w:rsid w:val="00AB7DAE"/>
    <w:rsid w:val="00B24786"/>
    <w:rsid w:val="00B4200F"/>
    <w:rsid w:val="00B512E1"/>
    <w:rsid w:val="00B65B5B"/>
    <w:rsid w:val="00B71CD5"/>
    <w:rsid w:val="00B767C6"/>
    <w:rsid w:val="00B77696"/>
    <w:rsid w:val="00B93980"/>
    <w:rsid w:val="00BB2F2A"/>
    <w:rsid w:val="00BC2CE1"/>
    <w:rsid w:val="00BD629D"/>
    <w:rsid w:val="00C00DCE"/>
    <w:rsid w:val="00C07E33"/>
    <w:rsid w:val="00C16437"/>
    <w:rsid w:val="00C226C0"/>
    <w:rsid w:val="00C36DB0"/>
    <w:rsid w:val="00CA4984"/>
    <w:rsid w:val="00CD323A"/>
    <w:rsid w:val="00D11438"/>
    <w:rsid w:val="00D12EC8"/>
    <w:rsid w:val="00D166C7"/>
    <w:rsid w:val="00D31B6F"/>
    <w:rsid w:val="00D3383B"/>
    <w:rsid w:val="00D76CAA"/>
    <w:rsid w:val="00D90148"/>
    <w:rsid w:val="00DC190B"/>
    <w:rsid w:val="00DC2D37"/>
    <w:rsid w:val="00E149EC"/>
    <w:rsid w:val="00E36067"/>
    <w:rsid w:val="00E55840"/>
    <w:rsid w:val="00E97A4B"/>
    <w:rsid w:val="00EB226C"/>
    <w:rsid w:val="00EB4945"/>
    <w:rsid w:val="00ED5C40"/>
    <w:rsid w:val="00EE521A"/>
    <w:rsid w:val="00F407F2"/>
    <w:rsid w:val="00F56F66"/>
    <w:rsid w:val="00F84DD3"/>
    <w:rsid w:val="00F931E6"/>
    <w:rsid w:val="00FE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B84CF"/>
  <w15:docId w15:val="{0B8B2C85-253B-44EE-953B-108C0DDA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0" ma:contentTypeDescription="Create a new document." ma:contentTypeScope="" ma:versionID="3ab69b0308bcbabe3aa0dda609fc1a37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1043b7975b22b3f33b38cffdea85cd86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FA7383-9752-4057-9240-C9F2DC0A0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A384A9-BC6D-4CC5-8D36-93C4C2E3B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0F3A4D-86AB-4ACB-94F7-1875F2C8EB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E8A25-B9DF-40F6-909C-B5AB1E918D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Tony</cp:lastModifiedBy>
  <cp:revision>17</cp:revision>
  <cp:lastPrinted>2016-02-05T12:08:00Z</cp:lastPrinted>
  <dcterms:created xsi:type="dcterms:W3CDTF">2017-02-03T22:02:00Z</dcterms:created>
  <dcterms:modified xsi:type="dcterms:W3CDTF">2020-09-07T08:56:00Z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