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C684" w14:textId="06F3F05D" w:rsidR="00826921" w:rsidRDefault="00C1702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4BA7E" wp14:editId="719567D5">
                <wp:simplePos x="0" y="0"/>
                <wp:positionH relativeFrom="column">
                  <wp:posOffset>729343</wp:posOffset>
                </wp:positionH>
                <wp:positionV relativeFrom="paragraph">
                  <wp:posOffset>-138792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33FF9" w14:textId="471E7FB4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 202</w:t>
                            </w:r>
                            <w:r w:rsidR="001E0DA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EEA293F" w14:textId="3E8FABBB" w:rsidR="00C1702F" w:rsidRDefault="0048461C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383D1E0B" w14:textId="12B1BFFA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57A3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457A38" w:rsidRPr="00457A3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57A3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A0514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BB662C4" w14:textId="77777777" w:rsidR="00C1702F" w:rsidRDefault="00C1702F" w:rsidP="00C170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EF7B9B7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09C8A61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BA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45pt;margin-top:-10.95pt;width:31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Yw8EaeAAAAALAQAADwAAAAAAAAAAAAAAAACBBAAAZHJz&#10;L2Rvd25yZXYueG1sUEsFBgAAAAAEAAQA8wAAAI4FAAAAAA==&#10;" strokecolor="#0070c0" strokeweight="2.25pt">
                <v:textbox>
                  <w:txbxContent>
                    <w:p w14:paraId="70F33FF9" w14:textId="471E7FB4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 202</w:t>
                      </w:r>
                      <w:r w:rsidR="001E0DA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3EEA293F" w14:textId="3E8FABBB" w:rsidR="00C1702F" w:rsidRDefault="0048461C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383D1E0B" w14:textId="12B1BFFA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57A3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457A38" w:rsidRPr="00457A3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57A3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A0514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202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BB662C4" w14:textId="77777777" w:rsidR="00C1702F" w:rsidRDefault="00C1702F" w:rsidP="00C1702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EF7B9B7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09C8A61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5C63971B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 Components 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60BC69E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36587FF3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00F73325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A24A0">
              <w:rPr>
                <w:rFonts w:ascii="Arial Narrow" w:hAnsi="Arial Narrow" w:cs="Arial"/>
                <w:sz w:val="24"/>
                <w:szCs w:val="24"/>
              </w:rPr>
              <w:t>87.50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44E5BF52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 Wide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–Wht/Blk</w:t>
            </w:r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6BAC917C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S</w:t>
            </w:r>
            <w:r w:rsidR="00B064BC">
              <w:rPr>
                <w:rFonts w:ascii="Arial Narrow" w:hAnsi="Arial Narrow" w:cs="Arial"/>
                <w:sz w:val="24"/>
                <w:szCs w:val="24"/>
              </w:rPr>
              <w:t>olid</w:t>
            </w:r>
            <w:r w:rsidR="00BF4994">
              <w:rPr>
                <w:rFonts w:ascii="Arial Narrow" w:hAnsi="Arial Narrow" w:cs="Arial"/>
                <w:sz w:val="24"/>
                <w:szCs w:val="24"/>
              </w:rPr>
              <w:t xml:space="preserve">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5002052A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064BC">
              <w:rPr>
                <w:rFonts w:ascii="Arial Narrow" w:hAnsi="Arial Narrow" w:cs="Arial"/>
                <w:sz w:val="24"/>
                <w:szCs w:val="24"/>
              </w:rPr>
              <w:t>95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2D66110F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</w:tcPr>
          <w:p w14:paraId="39CFC6AD" w14:textId="4CC3C9A9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S</w:t>
            </w:r>
            <w:r>
              <w:rPr>
                <w:rFonts w:ascii="Arial Narrow" w:hAnsi="Arial Narrow" w:cs="Arial"/>
                <w:sz w:val="24"/>
                <w:szCs w:val="24"/>
              </w:rPr>
              <w:t>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</w:t>
            </w:r>
            <w:r>
              <w:rPr>
                <w:rFonts w:ascii="Arial Narrow" w:hAnsi="Arial Narrow" w:cs="Arial"/>
                <w:sz w:val="24"/>
                <w:szCs w:val="24"/>
              </w:rPr>
              <w:t>–Colour TBA</w:t>
            </w:r>
          </w:p>
        </w:tc>
        <w:tc>
          <w:tcPr>
            <w:tcW w:w="1276" w:type="dxa"/>
          </w:tcPr>
          <w:p w14:paraId="39CFC6AE" w14:textId="64E7167E" w:rsidR="00B72ED6" w:rsidRPr="00826921" w:rsidRDefault="0003784F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POA</w:t>
            </w:r>
          </w:p>
        </w:tc>
        <w:tc>
          <w:tcPr>
            <w:tcW w:w="1275" w:type="dxa"/>
          </w:tcPr>
          <w:p w14:paraId="39CFC6AF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27C913F3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B3" w14:textId="2EEEBAD1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CFC6B4" w14:textId="6B82DD8A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84F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B5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5C45A882" w14:textId="77777777" w:rsidTr="00D31B6F">
        <w:trPr>
          <w:trHeight w:val="323"/>
        </w:trPr>
        <w:tc>
          <w:tcPr>
            <w:tcW w:w="851" w:type="dxa"/>
          </w:tcPr>
          <w:p w14:paraId="04AA9E19" w14:textId="17E38CE1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FSS</w:t>
            </w:r>
          </w:p>
        </w:tc>
        <w:tc>
          <w:tcPr>
            <w:tcW w:w="4536" w:type="dxa"/>
          </w:tcPr>
          <w:p w14:paraId="207FD723" w14:textId="30A1FFD0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636D1A14" w14:textId="54883CCF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</w:t>
            </w:r>
            <w:r w:rsidR="0037149C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3784F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8E4C3A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F3A8A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1EBB581B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XF</w:t>
            </w:r>
          </w:p>
        </w:tc>
        <w:tc>
          <w:tcPr>
            <w:tcW w:w="4536" w:type="dxa"/>
          </w:tcPr>
          <w:p w14:paraId="39CFC6B9" w14:textId="55AE42F5" w:rsidR="00B72ED6" w:rsidRPr="00826921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m x 1m “Foamex”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Panel Colour Change</w:t>
            </w:r>
          </w:p>
        </w:tc>
        <w:tc>
          <w:tcPr>
            <w:tcW w:w="1276" w:type="dxa"/>
          </w:tcPr>
          <w:p w14:paraId="39CFC6BA" w14:textId="5A3640D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£65.00</w:t>
            </w:r>
          </w:p>
        </w:tc>
        <w:tc>
          <w:tcPr>
            <w:tcW w:w="1275" w:type="dxa"/>
          </w:tcPr>
          <w:p w14:paraId="39CFC6BB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77777777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39CFC6C0" w14:textId="6AC7C36E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51B54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HR</w:t>
            </w:r>
          </w:p>
        </w:tc>
        <w:tc>
          <w:tcPr>
            <w:tcW w:w="4536" w:type="dxa"/>
          </w:tcPr>
          <w:p w14:paraId="39CFC6C5" w14:textId="77777777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x 300mm Hanging Rail Section</w:t>
            </w:r>
          </w:p>
        </w:tc>
        <w:tc>
          <w:tcPr>
            <w:tcW w:w="1276" w:type="dxa"/>
          </w:tcPr>
          <w:p w14:paraId="39CFC6C6" w14:textId="007EF4DF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51B54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7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B" w14:textId="73AE4C66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Support Panel - White </w:t>
            </w:r>
          </w:p>
        </w:tc>
        <w:tc>
          <w:tcPr>
            <w:tcW w:w="1276" w:type="dxa"/>
          </w:tcPr>
          <w:p w14:paraId="39CFC6CC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9CFC6CD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C38F75A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6D4FAA6B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00mm Support Panel - White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66EE2558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65.00</w:t>
            </w:r>
          </w:p>
        </w:tc>
        <w:tc>
          <w:tcPr>
            <w:tcW w:w="1275" w:type="dxa"/>
          </w:tcPr>
          <w:p w14:paraId="39CFC6E5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295BF03A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 the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457A38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1E0DAF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457A38" w:rsidRPr="0034798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34798E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F234A1">
        <w:rPr>
          <w:rFonts w:ascii="Arial Narrow" w:hAnsi="Arial Narrow" w:cs="Arial"/>
          <w:b/>
          <w:color w:val="FF0000"/>
          <w:sz w:val="24"/>
          <w:szCs w:val="24"/>
        </w:rPr>
        <w:t xml:space="preserve"> 202</w:t>
      </w:r>
      <w:r w:rsidR="001E0DAF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24E76467" w14:textId="167B58D2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457A38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50865E8C" w14:textId="77777777" w:rsidR="00B42035" w:rsidRDefault="00B42035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6FD" w14:textId="27931481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4DE5F7DA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CB0918">
        <w:rPr>
          <w:rFonts w:ascii="Arial Narrow" w:hAnsi="Arial Narrow" w:cs="Arial"/>
          <w:b/>
          <w:sz w:val="24"/>
          <w:szCs w:val="24"/>
        </w:rPr>
        <w:t>Tony Holden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CB0918">
        <w:rPr>
          <w:rFonts w:ascii="Arial Narrow" w:hAnsi="Arial Narrow" w:cs="Arial"/>
          <w:b/>
          <w:sz w:val="24"/>
          <w:szCs w:val="24"/>
        </w:rPr>
        <w:t>701 026181</w:t>
      </w:r>
    </w:p>
    <w:p w14:paraId="0A623B9E" w14:textId="77777777" w:rsidR="00B42035" w:rsidRDefault="00B42035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6AF3F9A6" w14:textId="77777777" w:rsidR="000E2B7C" w:rsidRPr="00826921" w:rsidRDefault="000E2B7C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00" w14:textId="6C87A3D0" w:rsidR="00350807" w:rsidRPr="00350807" w:rsidRDefault="00C1702F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2C31F" wp14:editId="2F24A3A5">
                <wp:simplePos x="0" y="0"/>
                <wp:positionH relativeFrom="column">
                  <wp:posOffset>767443</wp:posOffset>
                </wp:positionH>
                <wp:positionV relativeFrom="paragraph">
                  <wp:posOffset>-13607</wp:posOffset>
                </wp:positionV>
                <wp:extent cx="4000500" cy="108585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6BD4" w14:textId="0B9C8850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 202</w:t>
                            </w:r>
                            <w:r w:rsidR="001E0DA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2FE98F9D" w14:textId="3F808E74" w:rsidR="00C1702F" w:rsidRDefault="0034798E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2E374D95" w14:textId="1415A3FA" w:rsidR="00C1702F" w:rsidRDefault="00C1702F" w:rsidP="00C1702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4798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34798E" w:rsidRPr="0034798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4798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1E0DA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AA814EA" w14:textId="77777777" w:rsidR="00C1702F" w:rsidRDefault="00C1702F" w:rsidP="00C170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D3708EF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35E8DF2" w14:textId="77777777" w:rsidR="00C1702F" w:rsidRDefault="00C1702F" w:rsidP="00C1702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C31F" id="Text Box 5" o:spid="_x0000_s1027" type="#_x0000_t202" style="position:absolute;margin-left:60.45pt;margin-top:-1.05pt;width:31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" strokecolor="#0070c0" strokeweight="2.25pt">
                <v:textbox>
                  <w:txbxContent>
                    <w:p w14:paraId="64446BD4" w14:textId="0B9C8850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 202</w:t>
                      </w:r>
                      <w:r w:rsidR="001E0DA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2FE98F9D" w14:textId="3F808E74" w:rsidR="00C1702F" w:rsidRDefault="0034798E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2E374D95" w14:textId="1415A3FA" w:rsidR="00C1702F" w:rsidRDefault="00C1702F" w:rsidP="00C1702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4798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34798E" w:rsidRPr="0034798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4798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202</w:t>
                      </w:r>
                      <w:r w:rsidR="001E0DA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AA814EA" w14:textId="77777777" w:rsidR="00C1702F" w:rsidRDefault="00C1702F" w:rsidP="00C1702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D3708EF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35E8DF2" w14:textId="77777777" w:rsidR="00C1702F" w:rsidRDefault="00C1702F" w:rsidP="00C1702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64446B6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0D62FBC1" w14:textId="77777777" w:rsidR="000E2B7C" w:rsidRDefault="000E2B7C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>Company Name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additional Shell Scheme components to below 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r w:rsidRPr="00350807">
        <w:rPr>
          <w:rFonts w:ascii="Arial Narrow" w:hAnsi="Arial Narrow"/>
          <w:b/>
          <w:sz w:val="24"/>
          <w:szCs w:val="24"/>
          <w:lang w:eastAsia="en-GB"/>
        </w:rPr>
        <w:t>Grid  -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heights of adjustable items (shelves, rails, display panels, etc ).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E16D" w14:textId="77777777" w:rsidR="00082A8F" w:rsidRDefault="00082A8F" w:rsidP="0045216B">
      <w:pPr>
        <w:spacing w:after="0" w:line="240" w:lineRule="auto"/>
      </w:pPr>
      <w:r>
        <w:separator/>
      </w:r>
    </w:p>
  </w:endnote>
  <w:endnote w:type="continuationSeparator" w:id="0">
    <w:p w14:paraId="59BA449A" w14:textId="77777777" w:rsidR="00082A8F" w:rsidRDefault="00082A8F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36FF" w14:textId="77777777" w:rsidR="00082A8F" w:rsidRDefault="00082A8F" w:rsidP="0045216B">
      <w:pPr>
        <w:spacing w:after="0" w:line="240" w:lineRule="auto"/>
      </w:pPr>
      <w:r>
        <w:separator/>
      </w:r>
    </w:p>
  </w:footnote>
  <w:footnote w:type="continuationSeparator" w:id="0">
    <w:p w14:paraId="475F48CE" w14:textId="77777777" w:rsidR="00082A8F" w:rsidRDefault="00082A8F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7CF8F890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 -  Shell Scheme</w:t>
    </w:r>
    <w:r w:rsidR="0048461C">
      <w:rPr>
        <w:rFonts w:ascii="Agency FB" w:hAnsi="Agency FB"/>
        <w:b/>
        <w:sz w:val="52"/>
        <w:szCs w:val="52"/>
      </w:rPr>
      <w:t xml:space="preserve"> Extra’s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84F"/>
    <w:rsid w:val="00055AE3"/>
    <w:rsid w:val="0006356A"/>
    <w:rsid w:val="000726D8"/>
    <w:rsid w:val="00080F42"/>
    <w:rsid w:val="00082A8F"/>
    <w:rsid w:val="000E2B7C"/>
    <w:rsid w:val="000F6B46"/>
    <w:rsid w:val="00103F60"/>
    <w:rsid w:val="0016479F"/>
    <w:rsid w:val="001878EF"/>
    <w:rsid w:val="001D59F6"/>
    <w:rsid w:val="001E0DAF"/>
    <w:rsid w:val="001F4923"/>
    <w:rsid w:val="002043D1"/>
    <w:rsid w:val="00270356"/>
    <w:rsid w:val="00317B4E"/>
    <w:rsid w:val="003452D7"/>
    <w:rsid w:val="0034798E"/>
    <w:rsid w:val="00350807"/>
    <w:rsid w:val="00351B54"/>
    <w:rsid w:val="0037149C"/>
    <w:rsid w:val="00387DA7"/>
    <w:rsid w:val="00406239"/>
    <w:rsid w:val="0045216B"/>
    <w:rsid w:val="00457A38"/>
    <w:rsid w:val="0048461C"/>
    <w:rsid w:val="004B604E"/>
    <w:rsid w:val="004D238C"/>
    <w:rsid w:val="00533254"/>
    <w:rsid w:val="00536F7E"/>
    <w:rsid w:val="0055683F"/>
    <w:rsid w:val="00592AEB"/>
    <w:rsid w:val="005C0DD3"/>
    <w:rsid w:val="005D40E9"/>
    <w:rsid w:val="005F39B0"/>
    <w:rsid w:val="00632070"/>
    <w:rsid w:val="00655C49"/>
    <w:rsid w:val="00690E62"/>
    <w:rsid w:val="006E0366"/>
    <w:rsid w:val="006E6409"/>
    <w:rsid w:val="00717718"/>
    <w:rsid w:val="007375A3"/>
    <w:rsid w:val="00737B66"/>
    <w:rsid w:val="00775345"/>
    <w:rsid w:val="007E6407"/>
    <w:rsid w:val="007F291E"/>
    <w:rsid w:val="00826921"/>
    <w:rsid w:val="00884459"/>
    <w:rsid w:val="008A32ED"/>
    <w:rsid w:val="008A7C73"/>
    <w:rsid w:val="008C7426"/>
    <w:rsid w:val="008D4F84"/>
    <w:rsid w:val="0097481A"/>
    <w:rsid w:val="00980A62"/>
    <w:rsid w:val="00A0514D"/>
    <w:rsid w:val="00A27EB6"/>
    <w:rsid w:val="00A41B76"/>
    <w:rsid w:val="00A7663C"/>
    <w:rsid w:val="00A917BB"/>
    <w:rsid w:val="00AB7DAE"/>
    <w:rsid w:val="00AB7DF3"/>
    <w:rsid w:val="00B064BC"/>
    <w:rsid w:val="00B22573"/>
    <w:rsid w:val="00B42035"/>
    <w:rsid w:val="00B65B5B"/>
    <w:rsid w:val="00B72ED6"/>
    <w:rsid w:val="00BD629D"/>
    <w:rsid w:val="00BF4994"/>
    <w:rsid w:val="00C1702F"/>
    <w:rsid w:val="00C81288"/>
    <w:rsid w:val="00CB0918"/>
    <w:rsid w:val="00CD323A"/>
    <w:rsid w:val="00D25CE3"/>
    <w:rsid w:val="00D31B6F"/>
    <w:rsid w:val="00D9137C"/>
    <w:rsid w:val="00DA24A0"/>
    <w:rsid w:val="00DB295E"/>
    <w:rsid w:val="00DC2D37"/>
    <w:rsid w:val="00E41022"/>
    <w:rsid w:val="00E44657"/>
    <w:rsid w:val="00E55840"/>
    <w:rsid w:val="00E93A32"/>
    <w:rsid w:val="00EB0308"/>
    <w:rsid w:val="00F234A1"/>
    <w:rsid w:val="00F318B2"/>
    <w:rsid w:val="00F42CA5"/>
    <w:rsid w:val="00F44ACC"/>
    <w:rsid w:val="00F51FB2"/>
    <w:rsid w:val="00F76B2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DCB8A-45BE-49E8-A511-DCEA9F80E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B538E-4FB8-41AC-8AED-BE8A021B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43</cp:revision>
  <cp:lastPrinted>2019-04-10T14:46:00Z</cp:lastPrinted>
  <dcterms:created xsi:type="dcterms:W3CDTF">2017-02-03T22:10:00Z</dcterms:created>
  <dcterms:modified xsi:type="dcterms:W3CDTF">2021-03-12T18:17:00Z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